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CF45" w14:textId="77777777" w:rsidR="007103CF" w:rsidRDefault="00000000">
      <w:pPr>
        <w:rPr>
          <w:sz w:val="24"/>
          <w:szCs w:val="24"/>
        </w:rPr>
      </w:pPr>
      <w:r>
        <w:rPr>
          <w:sz w:val="24"/>
          <w:szCs w:val="24"/>
        </w:rPr>
        <w:t>Relazione sui risultati Invalsi 2022- classi 3^ scuola secondaria di I grado</w:t>
      </w:r>
    </w:p>
    <w:p w14:paraId="39C775D0" w14:textId="77777777" w:rsidR="007103CF" w:rsidRDefault="007103CF">
      <w:pPr>
        <w:rPr>
          <w:sz w:val="24"/>
          <w:szCs w:val="24"/>
        </w:rPr>
      </w:pPr>
    </w:p>
    <w:p w14:paraId="33FF8E0C" w14:textId="734DF1A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Dall'analisi dei report inviati da Invalsi per le prove effettuate </w:t>
      </w:r>
      <w:proofErr w:type="spellStart"/>
      <w:r>
        <w:rPr>
          <w:sz w:val="24"/>
          <w:szCs w:val="24"/>
        </w:rPr>
        <w:t>nell'a.s.</w:t>
      </w:r>
      <w:proofErr w:type="spellEnd"/>
      <w:r>
        <w:rPr>
          <w:sz w:val="24"/>
          <w:szCs w:val="24"/>
        </w:rPr>
        <w:t xml:space="preserve"> 2021/22, si ricava che l’Istituto nel suo complesso ottiene risultati superiori alla Liguria e all’Italia in tutte le discipline testate, mentre per </w:t>
      </w:r>
      <w:r w:rsidR="00840DBD">
        <w:rPr>
          <w:sz w:val="24"/>
          <w:szCs w:val="24"/>
        </w:rPr>
        <w:t>M</w:t>
      </w:r>
      <w:r>
        <w:rPr>
          <w:sz w:val="24"/>
          <w:szCs w:val="24"/>
        </w:rPr>
        <w:t xml:space="preserve">atematica e </w:t>
      </w:r>
      <w:r w:rsidR="00840DBD">
        <w:rPr>
          <w:sz w:val="24"/>
          <w:szCs w:val="24"/>
        </w:rPr>
        <w:t>I</w:t>
      </w:r>
      <w:r>
        <w:rPr>
          <w:sz w:val="24"/>
          <w:szCs w:val="24"/>
        </w:rPr>
        <w:t>nglese si evidenziano performance inferiori rispetto al Nord-Ovest.</w:t>
      </w:r>
    </w:p>
    <w:p w14:paraId="6DF921E5" w14:textId="13E589A8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 quanto riguarda i livelli di apprendimento (1,2,3,4,5), dai dati si evince che in </w:t>
      </w:r>
      <w:r w:rsidR="00840DBD">
        <w:rPr>
          <w:sz w:val="24"/>
          <w:szCs w:val="24"/>
        </w:rPr>
        <w:t>I</w:t>
      </w:r>
      <w:r>
        <w:rPr>
          <w:sz w:val="24"/>
          <w:szCs w:val="24"/>
        </w:rPr>
        <w:t xml:space="preserve">taliano il 35% degli studenti dell’Istituto non raggiunge un livello adeguato (livelli 1,2) come non lo raggiunge il 28% in </w:t>
      </w:r>
      <w:r w:rsidR="00840DBD">
        <w:rPr>
          <w:sz w:val="24"/>
          <w:szCs w:val="24"/>
        </w:rPr>
        <w:t>M</w:t>
      </w:r>
      <w:r>
        <w:rPr>
          <w:sz w:val="24"/>
          <w:szCs w:val="24"/>
        </w:rPr>
        <w:t>atematica; esigua risulta inoltre la percentuale di studenti che, in entrambe le discipline, si colloca al livello 5 (inferiore al 10%).</w:t>
      </w:r>
    </w:p>
    <w:p w14:paraId="09964F99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 ciò che concerne le prove di Inglese, nella media tra reading e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>, risultano pochissimi gli alunni a livello iniziale (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A1: &lt;3%) mentre circa i ⅔ degli studenti si collocano al livello più alto (A2).</w:t>
      </w:r>
    </w:p>
    <w:p w14:paraId="6678485E" w14:textId="77777777" w:rsidR="007103CF" w:rsidRDefault="007103CF">
      <w:pPr>
        <w:spacing w:line="360" w:lineRule="auto"/>
        <w:rPr>
          <w:sz w:val="24"/>
          <w:szCs w:val="24"/>
        </w:rPr>
      </w:pPr>
    </w:p>
    <w:p w14:paraId="2F7D294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Relativamente ai livelli di apprendimento si precisa che Invalsi considera</w:t>
      </w:r>
    </w:p>
    <w:p w14:paraId="6FA618B5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Italiano e Matematica:</w:t>
      </w:r>
    </w:p>
    <w:p w14:paraId="520EB843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-fragilità: i livelli 1 e 2;</w:t>
      </w:r>
    </w:p>
    <w:p w14:paraId="19BFBA62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-a rischio di fragilità: il livello 3;</w:t>
      </w:r>
    </w:p>
    <w:p w14:paraId="6B5E057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-buono: il livello 4;</w:t>
      </w:r>
    </w:p>
    <w:p w14:paraId="1105559E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-molto buono: il livello 5.</w:t>
      </w:r>
    </w:p>
    <w:p w14:paraId="14B253B6" w14:textId="77777777" w:rsidR="007103CF" w:rsidRDefault="007103CF">
      <w:pPr>
        <w:spacing w:line="360" w:lineRule="auto"/>
        <w:rPr>
          <w:sz w:val="24"/>
          <w:szCs w:val="24"/>
        </w:rPr>
      </w:pPr>
    </w:p>
    <w:p w14:paraId="18422145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Inglese</w:t>
      </w:r>
    </w:p>
    <w:p w14:paraId="3C0317BA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-obiettivo non raggiunto: i livelli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A1 e A1</w:t>
      </w:r>
    </w:p>
    <w:p w14:paraId="5DB2153B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-raggiunto: il livello A2</w:t>
      </w:r>
    </w:p>
    <w:p w14:paraId="13E57066" w14:textId="77777777" w:rsidR="007103CF" w:rsidRDefault="007103CF">
      <w:pPr>
        <w:spacing w:line="360" w:lineRule="auto"/>
        <w:rPr>
          <w:sz w:val="24"/>
          <w:szCs w:val="24"/>
        </w:rPr>
      </w:pPr>
    </w:p>
    <w:p w14:paraId="6415A51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 dettaglio le singole classi dell’Istituto ottengono i seguenti risultati:</w:t>
      </w:r>
    </w:p>
    <w:p w14:paraId="2D6C1BE2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Italiano: </w:t>
      </w:r>
    </w:p>
    <w:p w14:paraId="2776787B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Campo Ligure: il 37% della classe si colloca in una fascia di fragilità, il 42 % è a rischio fragilità, il 16% presenta un buon livello e solo il 5% un ottimo livello.</w:t>
      </w:r>
    </w:p>
    <w:p w14:paraId="06F8D630" w14:textId="6274E9ED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Masone sez. A: il 41% risulta fragile, il 23% a rischio di fragilità, il 18% a livello buono e il 18% molto buono.</w:t>
      </w:r>
    </w:p>
    <w:p w14:paraId="133D9834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Masone sez. B: il 16% è considerato fragile, il 37% a rischio di fragilità, il 36% buono e l’11% molto buono.</w:t>
      </w:r>
    </w:p>
    <w:p w14:paraId="3D04AF2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Rossiglione: il 45% si colloca nella fascia fragile, il 22% a rischio di fragilità, il 26% buono e il 7% molto buono.</w:t>
      </w:r>
    </w:p>
    <w:p w14:paraId="77C1123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BFD4AE7" wp14:editId="6F2F6FDC">
            <wp:extent cx="5731200" cy="34671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E56D2D" w14:textId="77777777" w:rsidR="007103CF" w:rsidRDefault="007103CF">
      <w:pPr>
        <w:spacing w:line="360" w:lineRule="auto"/>
        <w:rPr>
          <w:sz w:val="24"/>
          <w:szCs w:val="24"/>
        </w:rPr>
      </w:pPr>
    </w:p>
    <w:p w14:paraId="309A280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Matematica:</w:t>
      </w:r>
    </w:p>
    <w:p w14:paraId="24FF1FE4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Campo Ligure: il 26% si colloca nella fascia fragile, il 42% a rischio fragilità, il 32% buono; non ci sono alunni che hanno raggiunto il livello molto buono.</w:t>
      </w:r>
    </w:p>
    <w:p w14:paraId="6A7724E6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Masone sez. A: il 29% risulta fragile, il 47% a rischio fragilità, il 24% buono; non ci sono alunni che hanno raggiunto il livello molto buono.</w:t>
      </w:r>
    </w:p>
    <w:p w14:paraId="77CF78C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Masone sez. B: il 26% è considerato fragile (ma nessuno raggiunge il livello 1), il 37% a rischio fragilità, il 37 % buono; non ci sono alunni che hanno raggiunto il livello molto buono.</w:t>
      </w:r>
    </w:p>
    <w:p w14:paraId="6D5A23DE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Rossiglione: il 30% si colloca nella fascia di fragilità, il 37% a rischio di fragilità, il 22% buono, 11% molto buono.</w:t>
      </w:r>
    </w:p>
    <w:p w14:paraId="361EDBEF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09E33327" wp14:editId="6C2E05C1">
            <wp:extent cx="5731200" cy="3454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40E449" w14:textId="77777777" w:rsidR="00840DBD" w:rsidRDefault="00840DBD">
      <w:pPr>
        <w:spacing w:line="360" w:lineRule="auto"/>
        <w:rPr>
          <w:sz w:val="24"/>
          <w:szCs w:val="24"/>
        </w:rPr>
      </w:pPr>
    </w:p>
    <w:p w14:paraId="58E82309" w14:textId="3A3F021D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Inglese reading:</w:t>
      </w:r>
    </w:p>
    <w:p w14:paraId="5C94E77C" w14:textId="3A827E84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Campo Ligure: l’11% non ha raggiunto l’obiettivo, sebbene non vi sia nessun alunno a livello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A1; l’89 % ha raggiunto l'obiettivo.</w:t>
      </w:r>
    </w:p>
    <w:p w14:paraId="57816A5E" w14:textId="3B3C580F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Masone sez. A: il 18% non ha raggiunto l’obiettivo, nonostante non vi sia nessun alunno a livello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A1; l’82% ha raggiunto l'obiettivo.</w:t>
      </w:r>
    </w:p>
    <w:p w14:paraId="1ADA8EB0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Masone sez. B: tutta la classe (100%) ha raggiunto l’obiettivo.</w:t>
      </w:r>
    </w:p>
    <w:p w14:paraId="4DA0B70D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Rossiglione: il 27% non ha raggiunto l’obiettivo; il 73% ha raggiunto l'obiettivo.</w:t>
      </w:r>
    </w:p>
    <w:p w14:paraId="299B41A5" w14:textId="77777777" w:rsidR="007103CF" w:rsidRDefault="007103CF">
      <w:pPr>
        <w:spacing w:line="360" w:lineRule="auto"/>
        <w:rPr>
          <w:sz w:val="24"/>
          <w:szCs w:val="24"/>
        </w:rPr>
      </w:pPr>
    </w:p>
    <w:p w14:paraId="44321B33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3C9FABDC" wp14:editId="5490DC61">
            <wp:extent cx="5731200" cy="3251200"/>
            <wp:effectExtent l="0" t="0" r="0" b="0"/>
            <wp:docPr id="4" name="image3.png" descr="Gra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af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A5F93" w14:textId="77777777" w:rsidR="007103CF" w:rsidRDefault="007103CF">
      <w:pPr>
        <w:spacing w:line="360" w:lineRule="auto"/>
        <w:rPr>
          <w:sz w:val="24"/>
          <w:szCs w:val="24"/>
        </w:rPr>
      </w:pPr>
    </w:p>
    <w:p w14:paraId="2D416165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Inglese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>:</w:t>
      </w:r>
    </w:p>
    <w:p w14:paraId="4042351C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Campo Ligure: il 42 % non ha raggiunto l’obiettivo (nessuno a livello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A1) e il 58% lo ha raggiunto.</w:t>
      </w:r>
    </w:p>
    <w:p w14:paraId="46FC4FB5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Masone sez. A: il 23% non ha raggiunto l’obiettivo, il 77% lo ha raggiunto.</w:t>
      </w:r>
    </w:p>
    <w:p w14:paraId="588AB91B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Masone sez. B: il 16% non ha raggiunto l’obiettivo (nessuno a livello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A1), l’84% ha raggiunto l’obiettivo.</w:t>
      </w:r>
    </w:p>
    <w:p w14:paraId="5CEC1F4B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Rossiglione: il 52% non ha raggiunto l’obiettivo; il 48% lo ha raggiunto.</w:t>
      </w:r>
    </w:p>
    <w:p w14:paraId="69795BF5" w14:textId="77777777" w:rsidR="007103CF" w:rsidRDefault="007103CF">
      <w:pPr>
        <w:spacing w:line="360" w:lineRule="auto"/>
        <w:rPr>
          <w:sz w:val="24"/>
          <w:szCs w:val="24"/>
        </w:rPr>
      </w:pPr>
    </w:p>
    <w:p w14:paraId="6FC9AC6E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54635DB0" wp14:editId="030E0AB9">
            <wp:extent cx="5731200" cy="3378200"/>
            <wp:effectExtent l="0" t="0" r="0" b="0"/>
            <wp:docPr id="2" name="image2.png" descr="Gra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fi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7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E8DD6A" w14:textId="77777777" w:rsidR="007103CF" w:rsidRDefault="007103CF">
      <w:pPr>
        <w:spacing w:line="360" w:lineRule="auto"/>
        <w:rPr>
          <w:sz w:val="24"/>
          <w:szCs w:val="24"/>
        </w:rPr>
      </w:pPr>
    </w:p>
    <w:p w14:paraId="4E830340" w14:textId="77777777" w:rsidR="007103CF" w:rsidRDefault="007103CF">
      <w:pPr>
        <w:spacing w:line="360" w:lineRule="auto"/>
        <w:rPr>
          <w:sz w:val="24"/>
          <w:szCs w:val="24"/>
        </w:rPr>
      </w:pPr>
    </w:p>
    <w:p w14:paraId="13207CA1" w14:textId="77777777" w:rsidR="007103CF" w:rsidRDefault="007103CF">
      <w:pPr>
        <w:spacing w:line="360" w:lineRule="auto"/>
        <w:rPr>
          <w:sz w:val="24"/>
          <w:szCs w:val="24"/>
        </w:rPr>
      </w:pPr>
    </w:p>
    <w:p w14:paraId="6059DFD0" w14:textId="77777777" w:rsidR="007103CF" w:rsidRDefault="007103CF">
      <w:pPr>
        <w:spacing w:line="360" w:lineRule="auto"/>
        <w:rPr>
          <w:sz w:val="24"/>
          <w:szCs w:val="24"/>
        </w:rPr>
      </w:pPr>
    </w:p>
    <w:p w14:paraId="72EC18A8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Confronto dei risultati tra le classi</w:t>
      </w:r>
    </w:p>
    <w:p w14:paraId="667AED06" w14:textId="77777777" w:rsidR="007103CF" w:rsidRDefault="007103CF">
      <w:pPr>
        <w:spacing w:line="360" w:lineRule="auto"/>
        <w:rPr>
          <w:sz w:val="24"/>
          <w:szCs w:val="24"/>
        </w:rPr>
      </w:pPr>
    </w:p>
    <w:p w14:paraId="14E3F319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Italiano: in generale si rileva un alto livello di alunni che si collocano nelle fasce 1,2,3 (fragilità e a rischio di fragilità), con punte di circa il 75% tra gli studenti delle terze di Campo Ligure e Masone sez. A. Solo in media il 10% degli allievi raggiunge il livello 5.</w:t>
      </w:r>
    </w:p>
    <w:p w14:paraId="07F1B97D" w14:textId="77777777" w:rsidR="007103CF" w:rsidRDefault="007103CF">
      <w:pPr>
        <w:spacing w:line="360" w:lineRule="auto"/>
        <w:rPr>
          <w:sz w:val="24"/>
          <w:szCs w:val="24"/>
        </w:rPr>
      </w:pPr>
    </w:p>
    <w:p w14:paraId="5F6594C0" w14:textId="62950D38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Matematica: circa il 70% degli alunni dell’Istituto si colloca nelle fasce 1,2,3 (fragilità e a rischio di fragilità), mentre poco meno di ⅓ ha un buon livello (livello 4); solamente Rossiglione presenta allievi di livello 5 (il 10% della classe).</w:t>
      </w:r>
    </w:p>
    <w:p w14:paraId="57086742" w14:textId="77777777" w:rsidR="007103CF" w:rsidRDefault="007103CF">
      <w:pPr>
        <w:spacing w:line="360" w:lineRule="auto"/>
        <w:rPr>
          <w:sz w:val="24"/>
          <w:szCs w:val="24"/>
        </w:rPr>
      </w:pPr>
    </w:p>
    <w:p w14:paraId="786E4330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Inglese reading: in complesso i risultati della prova sono molto positivi, ma disomogenei: dal 100% dell’obiettivo raggiunto ottenuto dagli alunni di Masone sez. B, si passa al 73% di Rossiglione, con una media dell’85% di Campo Ligure e Masone sez. A.</w:t>
      </w:r>
    </w:p>
    <w:p w14:paraId="39147E13" w14:textId="77777777" w:rsidR="007103CF" w:rsidRDefault="007103CF">
      <w:pPr>
        <w:spacing w:line="360" w:lineRule="auto"/>
        <w:rPr>
          <w:sz w:val="24"/>
          <w:szCs w:val="24"/>
        </w:rPr>
      </w:pPr>
    </w:p>
    <w:p w14:paraId="62357FA2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Inglese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>: Masone sez. B conferma i risultati migliori (84% A2); tra le altre classi, Masone sez. A raggiunge l’obiettivo con il 77% degli studenti, mentre per Campo Ligure e Rossiglione la situazione è differente, in quanto circa la metà degli alunni non ha raggiunto l’obiettivo.</w:t>
      </w:r>
    </w:p>
    <w:p w14:paraId="396E56CC" w14:textId="77777777" w:rsidR="007103CF" w:rsidRDefault="007103CF">
      <w:pPr>
        <w:spacing w:line="360" w:lineRule="auto"/>
        <w:rPr>
          <w:sz w:val="24"/>
          <w:szCs w:val="24"/>
        </w:rPr>
      </w:pPr>
    </w:p>
    <w:p w14:paraId="5904ADFE" w14:textId="77777777" w:rsidR="007103CF" w:rsidRDefault="007103CF">
      <w:pPr>
        <w:spacing w:line="360" w:lineRule="auto"/>
        <w:rPr>
          <w:sz w:val="24"/>
          <w:szCs w:val="24"/>
        </w:rPr>
      </w:pPr>
    </w:p>
    <w:p w14:paraId="2393D9F8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Considerazioni</w:t>
      </w:r>
    </w:p>
    <w:p w14:paraId="7A1DB9C2" w14:textId="77777777" w:rsidR="007103CF" w:rsidRDefault="007103CF">
      <w:pPr>
        <w:spacing w:line="360" w:lineRule="auto"/>
        <w:rPr>
          <w:sz w:val="24"/>
          <w:szCs w:val="24"/>
        </w:rPr>
      </w:pPr>
    </w:p>
    <w:p w14:paraId="616C504B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Sebbene i risultati ottenuti in Italiano e Matematica siano in linea con le aspettative dei docenti, gli esiti rivelano comunque una evidente fragilità della maggioranza dei discenti. Tale criticità risulta inferiore ai riscontri rilevati a livello nazionale e regionale, ma, nonostante questo sia un dato positivo per l’Istituto nel suo complesso, i bassi livelli dei nostri alunni devono spingerci a riflessioni critiche. Sicuramente tra le cause possiamo ipotizzare gli effetti derivati dalla recente pandemia e la chiusura delle scuole che ha costretto alla didattica a distanza. A queste vanno aggiunte una crescente discontinuità nell’impegno, che verifichiamo nel quotidiano, unita a una generale diminuzione dell’attenzione, dell’ascolto, dell’intraprendenza dei singoli, sempre più evidente nelle attività didattiche, oltre a una minore autonomia nella gestione del materiale e degli impegni scolastici.</w:t>
      </w:r>
    </w:p>
    <w:p w14:paraId="1351412A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ragazzi sembrano attribuire sempre meno valore alle nostre offerte e al significato della scoperta.</w:t>
      </w:r>
    </w:p>
    <w:p w14:paraId="2F3D9BA9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Abbiamo l’impressione che l’apprendimento si fermi in superficie, che l’atteggiamento prevalente da parte delle classi sia quello di privilegiare il risultato nella prestazione, a discapito della comprensione del significato delle attività, e che gli allievi diano poca importanza all’aspetto riflessivo e formativo delle proposte didattiche. Nonostante si rilevino in alcuni ragazzi buone attitudini, è inevitabilmente compromessa la capacità di riflettere su una consegna che si riverbera sia sui livelli di apprendimento alti (4,5) sia su quelli bassi (1,2). Chi ha osservato i ragazzi durante la somministrazione dei test ha notato una diminuzione della capacità ad attivarsi e a concentrarsi sul compito e una tendenza all’arrendevolezza di fronte alle difficoltà. </w:t>
      </w:r>
    </w:p>
    <w:p w14:paraId="69896D19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Relativamente alla fascia fragile o a rischio di fragilità, è sorprendente l’alta percentuale ascrivibile a questi livelli, se si prendono in considerazione le numerose </w:t>
      </w:r>
      <w:r>
        <w:rPr>
          <w:sz w:val="24"/>
          <w:szCs w:val="24"/>
        </w:rPr>
        <w:lastRenderedPageBreak/>
        <w:t xml:space="preserve">occasioni di recupero offerte dall’Istituto e i piani di inclusione redatti da ciascun Consiglio di Classe. </w:t>
      </w:r>
    </w:p>
    <w:p w14:paraId="582B3597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 domandiamo se abbiamo sempre utilizzato tali strumenti </w:t>
      </w:r>
      <w:proofErr w:type="gramStart"/>
      <w:r>
        <w:rPr>
          <w:sz w:val="24"/>
          <w:szCs w:val="24"/>
        </w:rPr>
        <w:t>per  favorire</w:t>
      </w:r>
      <w:proofErr w:type="gramEnd"/>
      <w:r>
        <w:rPr>
          <w:sz w:val="24"/>
          <w:szCs w:val="24"/>
        </w:rPr>
        <w:t xml:space="preserve"> l'apprendimento o per semplificare le richieste. Quali strategie possiamo elaborare per contenere questo progressivo decadimento delle competenze dei nostri alunni, considerando anche gli esigui esiti nel livello 5?</w:t>
      </w:r>
    </w:p>
    <w:p w14:paraId="0CB3D613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particolare, la lettura di quest’ultimo dato ci porta a domandarci se stiamo curando adeguatamente le eccellenze; dovremmo, forse, ripensare le attività di laboratorio e di potenziamento, in modo da allestire percorsi differenti per chi necessita di recupero e per chi può essere potenziato.</w:t>
      </w:r>
    </w:p>
    <w:p w14:paraId="6A283FD0" w14:textId="77777777" w:rsidR="007103C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 discorso a parte va fatto per Inglese che globalmente ha ottenuto risultati più che soddisfacenti, grazie anche al valore aggiunto dei progetti di potenziamento della lingua inglese, avviati già a partire dalla scuola Primaria. </w:t>
      </w:r>
    </w:p>
    <w:p w14:paraId="41570CF0" w14:textId="77777777" w:rsidR="00840DBD" w:rsidRDefault="00840DBD">
      <w:pPr>
        <w:spacing w:line="360" w:lineRule="auto"/>
        <w:rPr>
          <w:sz w:val="24"/>
          <w:szCs w:val="24"/>
        </w:rPr>
      </w:pPr>
    </w:p>
    <w:p w14:paraId="427F7AA2" w14:textId="3301C23B" w:rsidR="00840DBD" w:rsidRDefault="00840D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Fabio Ferrelli e Sabrina Ravera</w:t>
      </w:r>
    </w:p>
    <w:p w14:paraId="2524EF26" w14:textId="77777777" w:rsidR="007103CF" w:rsidRDefault="007103CF">
      <w:pPr>
        <w:spacing w:line="360" w:lineRule="auto"/>
        <w:rPr>
          <w:sz w:val="24"/>
          <w:szCs w:val="24"/>
        </w:rPr>
      </w:pPr>
    </w:p>
    <w:p w14:paraId="14F73D74" w14:textId="77777777" w:rsidR="007103CF" w:rsidRDefault="007103CF"/>
    <w:sectPr w:rsidR="007103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CF"/>
    <w:rsid w:val="007103CF"/>
    <w:rsid w:val="00840DBD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7E89"/>
  <w15:docId w15:val="{9AA6EA57-D619-4AE9-95A7-7FFF6B3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Ravera</dc:creator>
  <cp:lastModifiedBy>Sabrina Ravera</cp:lastModifiedBy>
  <cp:revision>2</cp:revision>
  <dcterms:created xsi:type="dcterms:W3CDTF">2023-05-27T09:28:00Z</dcterms:created>
  <dcterms:modified xsi:type="dcterms:W3CDTF">2023-05-27T09:28:00Z</dcterms:modified>
</cp:coreProperties>
</file>